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256" w14:textId="77777777" w:rsidR="00B949BB" w:rsidRDefault="00B949BB" w:rsidP="00B949BB">
      <w:pPr>
        <w:spacing w:after="0" w:line="240" w:lineRule="auto"/>
        <w:ind w:right="-568"/>
        <w:rPr>
          <w:rFonts w:cstheme="minorHAnsi"/>
          <w:b/>
          <w:bCs/>
          <w:sz w:val="28"/>
          <w:szCs w:val="28"/>
        </w:rPr>
      </w:pPr>
    </w:p>
    <w:p w14:paraId="11FF6FD5" w14:textId="234B04F6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F95F9B" wp14:editId="049EC8DD">
            <wp:extent cx="5382923" cy="302894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3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BF3C" w14:textId="77777777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</w:p>
    <w:p w14:paraId="649DB478" w14:textId="0D1A350F" w:rsidR="001F7AE2" w:rsidRPr="00F40FAA" w:rsidRDefault="006673D8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A </w:t>
      </w:r>
      <w:r w:rsidRPr="009045DD">
        <w:rPr>
          <w:rFonts w:ascii="Century Gothic" w:hAnsi="Century Gothic" w:cstheme="minorHAnsi"/>
          <w:b/>
          <w:bCs/>
          <w:sz w:val="28"/>
          <w:szCs w:val="28"/>
          <w:highlight w:val="yellow"/>
        </w:rPr>
        <w:t>XXX</w:t>
      </w:r>
      <w:r w:rsidR="001F7AE2"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é </w:t>
      </w:r>
      <w:r w:rsidR="009045DD">
        <w:rPr>
          <w:rFonts w:ascii="Century Gothic" w:hAnsi="Century Gothic" w:cstheme="minorHAnsi"/>
          <w:b/>
          <w:bCs/>
          <w:sz w:val="28"/>
          <w:szCs w:val="28"/>
        </w:rPr>
        <w:t xml:space="preserve">uma </w:t>
      </w:r>
      <w:r w:rsidRPr="00F40FAA">
        <w:rPr>
          <w:rFonts w:ascii="Century Gothic" w:hAnsi="Century Gothic" w:cstheme="minorHAnsi"/>
          <w:b/>
          <w:bCs/>
          <w:sz w:val="28"/>
          <w:szCs w:val="28"/>
        </w:rPr>
        <w:t xml:space="preserve">das empresas vencedoras </w:t>
      </w:r>
      <w:r w:rsidR="008D59D1">
        <w:rPr>
          <w:rFonts w:ascii="Century Gothic" w:hAnsi="Century Gothic" w:cstheme="minorHAnsi"/>
          <w:b/>
          <w:bCs/>
          <w:sz w:val="28"/>
          <w:szCs w:val="28"/>
        </w:rPr>
        <w:t>das Melhores Empresas em TI</w:t>
      </w:r>
    </w:p>
    <w:p w14:paraId="12A5D719" w14:textId="7F39877C" w:rsidR="004E0505" w:rsidRPr="00F40FAA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5D0FA318" w14:textId="77777777" w:rsidR="004E0505" w:rsidRPr="00F40FAA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4959B235" w14:textId="6129E417" w:rsidR="001422DF" w:rsidRPr="00F40FAA" w:rsidRDefault="008D59D1" w:rsidP="001422D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05</w:t>
      </w:r>
      <w:r w:rsidR="001422DF" w:rsidRPr="00F40FAA">
        <w:rPr>
          <w:rFonts w:ascii="Century Gothic" w:hAnsi="Century Gothic" w:cstheme="majorHAnsi"/>
          <w:sz w:val="24"/>
          <w:szCs w:val="24"/>
        </w:rPr>
        <w:t>-</w:t>
      </w:r>
      <w:r>
        <w:rPr>
          <w:rFonts w:ascii="Century Gothic" w:hAnsi="Century Gothic" w:cstheme="majorHAnsi"/>
          <w:sz w:val="24"/>
          <w:szCs w:val="24"/>
        </w:rPr>
        <w:t>06-</w:t>
      </w:r>
      <w:r w:rsidR="001422DF" w:rsidRPr="00F40FAA">
        <w:rPr>
          <w:rFonts w:ascii="Century Gothic" w:hAnsi="Century Gothic" w:cstheme="majorHAnsi"/>
          <w:sz w:val="24"/>
          <w:szCs w:val="24"/>
        </w:rPr>
        <w:t>202</w:t>
      </w:r>
      <w:r w:rsidR="00B207B5" w:rsidRPr="00F40FAA">
        <w:rPr>
          <w:rFonts w:ascii="Century Gothic" w:hAnsi="Century Gothic" w:cstheme="majorHAnsi"/>
          <w:sz w:val="24"/>
          <w:szCs w:val="24"/>
        </w:rPr>
        <w:t>5</w:t>
      </w:r>
      <w:r w:rsidR="001422DF" w:rsidRPr="00F40FAA">
        <w:rPr>
          <w:rFonts w:ascii="Century Gothic" w:hAnsi="Century Gothic" w:cstheme="majorHAnsi"/>
          <w:sz w:val="24"/>
          <w:szCs w:val="24"/>
        </w:rPr>
        <w:t xml:space="preserve">: </w:t>
      </w:r>
      <w:r w:rsidR="008E73F5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A </w:t>
      </w:r>
      <w:r w:rsidR="00B207B5" w:rsidRPr="00F40FAA">
        <w:rPr>
          <w:rFonts w:ascii="Century Gothic" w:hAnsi="Century Gothic" w:cstheme="majorHAnsi"/>
          <w:b/>
          <w:bCs/>
          <w:sz w:val="28"/>
          <w:szCs w:val="28"/>
          <w:highlight w:val="yellow"/>
        </w:rPr>
        <w:t>EMPRESA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foi considerada 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um d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o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M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>elhor</w:t>
      </w:r>
      <w:r w:rsidR="006C7BCB" w:rsidRPr="00F40FAA">
        <w:rPr>
          <w:rFonts w:ascii="Century Gothic" w:hAnsi="Century Gothic" w:cstheme="majorHAnsi"/>
          <w:b/>
          <w:bCs/>
          <w:sz w:val="28"/>
          <w:szCs w:val="28"/>
        </w:rPr>
        <w:t>es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Lugares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para </w:t>
      </w:r>
      <w:r w:rsidR="001F7AE2" w:rsidRPr="00F40FAA">
        <w:rPr>
          <w:rFonts w:ascii="Century Gothic" w:hAnsi="Century Gothic" w:cstheme="majorHAnsi"/>
          <w:b/>
          <w:bCs/>
          <w:sz w:val="28"/>
          <w:szCs w:val="28"/>
        </w:rPr>
        <w:t>T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rabalhar em </w:t>
      </w:r>
      <w:r>
        <w:rPr>
          <w:rFonts w:ascii="Century Gothic" w:hAnsi="Century Gothic" w:cstheme="majorHAnsi"/>
          <w:b/>
          <w:bCs/>
          <w:sz w:val="28"/>
          <w:szCs w:val="28"/>
        </w:rPr>
        <w:t>TI</w:t>
      </w:r>
      <w:r w:rsidR="008F2F37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, </w:t>
      </w:r>
      <w:r w:rsidR="006673D8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segundo a 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>Great Place to Work</w:t>
      </w:r>
      <w:r w:rsidR="004E0505" w:rsidRPr="00F40FAA">
        <w:rPr>
          <w:rFonts w:ascii="Century Gothic" w:hAnsi="Century Gothic" w:cstheme="majorHAnsi"/>
          <w:b/>
          <w:bCs/>
          <w:sz w:val="28"/>
          <w:szCs w:val="28"/>
        </w:rPr>
        <w:t>®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Portugal</w:t>
      </w:r>
      <w:r w:rsidR="006673D8" w:rsidRPr="00F40FAA">
        <w:rPr>
          <w:rFonts w:ascii="Century Gothic" w:hAnsi="Century Gothic" w:cstheme="majorHAnsi"/>
          <w:b/>
          <w:bCs/>
          <w:sz w:val="28"/>
          <w:szCs w:val="28"/>
        </w:rPr>
        <w:t>.</w:t>
      </w:r>
      <w:r w:rsidR="005F3B0D" w:rsidRPr="00F40FAA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</w:p>
    <w:p w14:paraId="5859B6DD" w14:textId="36C7376D" w:rsidR="006673D8" w:rsidRPr="00F40FAA" w:rsidRDefault="006673D8" w:rsidP="006673D8">
      <w:pPr>
        <w:spacing w:after="0" w:line="360" w:lineRule="auto"/>
        <w:ind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6CECEE7D" w14:textId="62C8CC58" w:rsidR="009045DD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9045DD">
        <w:rPr>
          <w:rFonts w:ascii="Century Gothic" w:hAnsi="Century Gothic" w:cstheme="majorHAnsi"/>
          <w:b/>
          <w:bCs/>
          <w:sz w:val="24"/>
          <w:szCs w:val="24"/>
        </w:rPr>
        <w:t xml:space="preserve">A revelação das </w:t>
      </w:r>
      <w:r w:rsidR="008D59D1">
        <w:rPr>
          <w:rFonts w:ascii="Century Gothic" w:hAnsi="Century Gothic" w:cstheme="majorHAnsi"/>
          <w:b/>
          <w:bCs/>
          <w:sz w:val="24"/>
          <w:szCs w:val="24"/>
        </w:rPr>
        <w:t>25</w:t>
      </w:r>
      <w:r w:rsidRPr="009045DD">
        <w:rPr>
          <w:rFonts w:ascii="Century Gothic" w:hAnsi="Century Gothic" w:cstheme="majorHAnsi"/>
          <w:b/>
          <w:bCs/>
          <w:sz w:val="24"/>
          <w:szCs w:val="24"/>
        </w:rPr>
        <w:t xml:space="preserve"> empresas vencedoras </w:t>
      </w:r>
      <w:r w:rsidR="00087C8E" w:rsidRPr="009045DD">
        <w:rPr>
          <w:rFonts w:ascii="Century Gothic" w:hAnsi="Century Gothic" w:cstheme="majorHAnsi"/>
          <w:b/>
          <w:bCs/>
          <w:sz w:val="24"/>
          <w:szCs w:val="24"/>
        </w:rPr>
        <w:t xml:space="preserve">aconteceu </w:t>
      </w:r>
      <w:r w:rsidR="00087C8E">
        <w:rPr>
          <w:rFonts w:ascii="Century Gothic" w:hAnsi="Century Gothic" w:cstheme="majorHAnsi"/>
          <w:b/>
          <w:bCs/>
          <w:sz w:val="24"/>
          <w:szCs w:val="24"/>
        </w:rPr>
        <w:t>hoje</w:t>
      </w:r>
      <w:r w:rsidRPr="009045DD">
        <w:rPr>
          <w:rFonts w:ascii="Century Gothic" w:hAnsi="Century Gothic" w:cstheme="majorHAnsi"/>
          <w:b/>
          <w:bCs/>
          <w:sz w:val="24"/>
          <w:szCs w:val="24"/>
        </w:rPr>
        <w:t>. O maior estudo de clima organizacional em Portugal, destacou as organizações que demonstram os mais altos níveis de confiança, segundo a perceção das suas equipas</w:t>
      </w:r>
      <w:r w:rsidR="008D59D1">
        <w:rPr>
          <w:rFonts w:ascii="Century Gothic" w:hAnsi="Century Gothic" w:cstheme="majorHAnsi"/>
          <w:b/>
          <w:bCs/>
          <w:sz w:val="24"/>
          <w:szCs w:val="24"/>
        </w:rPr>
        <w:t>, dentro do sector de Tecnologias de Informação.</w:t>
      </w:r>
    </w:p>
    <w:p w14:paraId="1846B90A" w14:textId="77777777" w:rsidR="009045DD" w:rsidRPr="00F40FAA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2DD14434" w14:textId="4601143B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t xml:space="preserve">Esta é 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[Número de vezes que foi um Best Workplaces™</w:t>
      </w:r>
      <w:r w:rsidR="008D59D1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 TI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]</w:t>
      </w:r>
      <w:r w:rsidRPr="009045DD">
        <w:rPr>
          <w:rFonts w:ascii="Century Gothic" w:hAnsi="Century Gothic" w:cstheme="majorHAnsi"/>
          <w:b/>
          <w:bCs/>
          <w:sz w:val="24"/>
          <w:szCs w:val="24"/>
        </w:rPr>
        <w:t xml:space="preserve"> </w:t>
      </w:r>
      <w:r w:rsidRPr="009045DD">
        <w:rPr>
          <w:rFonts w:ascii="Century Gothic" w:hAnsi="Century Gothic" w:cstheme="majorHAnsi"/>
          <w:sz w:val="24"/>
          <w:szCs w:val="24"/>
        </w:rPr>
        <w:t xml:space="preserve">vez que 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 xml:space="preserve"> é reconhecida como um Best Workplaces™</w:t>
      </w:r>
      <w:r w:rsidR="008D59D1">
        <w:rPr>
          <w:rFonts w:ascii="Century Gothic" w:hAnsi="Century Gothic" w:cstheme="majorHAnsi"/>
          <w:sz w:val="24"/>
          <w:szCs w:val="24"/>
        </w:rPr>
        <w:t xml:space="preserve"> TI</w:t>
      </w:r>
      <w:r w:rsidRPr="009045DD">
        <w:rPr>
          <w:rFonts w:ascii="Century Gothic" w:hAnsi="Century Gothic" w:cstheme="majorHAnsi"/>
          <w:sz w:val="24"/>
          <w:szCs w:val="24"/>
        </w:rPr>
        <w:t xml:space="preserve"> em Portugal. Este reconhecimento resulta de uma metodologia global, aplicada há mais de 30 anos, que tem como base principal a perceção dos colaboradores, recolhida de forma voluntária e anónima através do questionário Trust Index©.</w:t>
      </w:r>
    </w:p>
    <w:p w14:paraId="50323CA2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324CE01B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lastRenderedPageBreak/>
        <w:t xml:space="preserve">Uma distinção feita pelas pessoas e para as pessoas da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>, onde os colaboradores são a inspiração para a criação e manutenção de um excelente ambiente de trabalho.</w:t>
      </w:r>
    </w:p>
    <w:p w14:paraId="4A3E29B3" w14:textId="77777777" w:rsidR="009045DD" w:rsidRPr="009045DD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36E4BF05" w14:textId="791BD668" w:rsidR="00B949BB" w:rsidRDefault="009045DD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</w:rPr>
        <w:t xml:space="preserve">A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Pr="009045DD">
        <w:rPr>
          <w:rFonts w:ascii="Century Gothic" w:hAnsi="Century Gothic" w:cstheme="majorHAnsi"/>
          <w:sz w:val="24"/>
          <w:szCs w:val="24"/>
        </w:rPr>
        <w:t xml:space="preserve"> foi reconhecida na posição 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X</w:t>
      </w:r>
      <w:r w:rsidRPr="009045DD">
        <w:rPr>
          <w:rFonts w:ascii="Century Gothic" w:hAnsi="Century Gothic" w:cstheme="majorHAnsi"/>
          <w:sz w:val="24"/>
          <w:szCs w:val="24"/>
        </w:rPr>
        <w:t xml:space="preserve">, num estudo que contou com a participação de mais de </w:t>
      </w:r>
      <w:r w:rsidR="008D59D1">
        <w:rPr>
          <w:rFonts w:ascii="Century Gothic" w:hAnsi="Century Gothic" w:cstheme="majorHAnsi"/>
          <w:sz w:val="24"/>
          <w:szCs w:val="24"/>
        </w:rPr>
        <w:t>55</w:t>
      </w:r>
      <w:r w:rsidRPr="009045DD">
        <w:rPr>
          <w:rFonts w:ascii="Century Gothic" w:hAnsi="Century Gothic" w:cstheme="majorHAnsi"/>
          <w:sz w:val="24"/>
          <w:szCs w:val="24"/>
        </w:rPr>
        <w:t xml:space="preserve"> organizações</w:t>
      </w:r>
      <w:r w:rsidR="008D59D1">
        <w:rPr>
          <w:rFonts w:ascii="Century Gothic" w:hAnsi="Century Gothic" w:cstheme="majorHAnsi"/>
          <w:sz w:val="24"/>
          <w:szCs w:val="24"/>
        </w:rPr>
        <w:t>, só deste sector</w:t>
      </w:r>
      <w:r w:rsidRPr="009045DD">
        <w:rPr>
          <w:rFonts w:ascii="Century Gothic" w:hAnsi="Century Gothic" w:cstheme="majorHAnsi"/>
          <w:sz w:val="24"/>
          <w:szCs w:val="24"/>
        </w:rPr>
        <w:t>.</w:t>
      </w:r>
      <w:r w:rsidR="008D59D1">
        <w:rPr>
          <w:rFonts w:ascii="Century Gothic" w:hAnsi="Century Gothic" w:cstheme="majorHAnsi"/>
          <w:sz w:val="24"/>
          <w:szCs w:val="24"/>
        </w:rPr>
        <w:t xml:space="preserve"> Um facto que aumenta a relevância deste reconhecimento, uma vez que todas as empresas enfrentam os mesmos desafios. </w:t>
      </w:r>
    </w:p>
    <w:p w14:paraId="516F6C36" w14:textId="21517BD8" w:rsidR="009045DD" w:rsidRPr="00F40FAA" w:rsidRDefault="00087C8E" w:rsidP="009045DD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 xml:space="preserve"> </w:t>
      </w:r>
    </w:p>
    <w:p w14:paraId="1C726AD0" w14:textId="4CBADE14" w:rsidR="008E73F5" w:rsidRPr="00F40FAA" w:rsidRDefault="001F7AE2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[Frase do CEO/Diretor Geral</w:t>
      </w:r>
      <w:r w:rsidR="004E0505"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 xml:space="preserve"> sobre a importância deste prémio</w:t>
      </w:r>
      <w:r w:rsidRPr="009045DD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]</w:t>
      </w:r>
      <w:r w:rsidR="008E73F5" w:rsidRPr="009045DD">
        <w:rPr>
          <w:rFonts w:ascii="Century Gothic" w:hAnsi="Century Gothic" w:cstheme="majorHAnsi"/>
          <w:sz w:val="24"/>
          <w:szCs w:val="24"/>
          <w:highlight w:val="yellow"/>
        </w:rPr>
        <w:t xml:space="preserve">, </w:t>
      </w:r>
      <w:r w:rsidR="008E73F5"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afirma</w:t>
      </w: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 [Nome do CEO].</w:t>
      </w:r>
    </w:p>
    <w:p w14:paraId="6C787D95" w14:textId="77777777" w:rsidR="008E73F5" w:rsidRPr="00F40FAA" w:rsidRDefault="008E73F5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173EB825" w14:textId="37E5FAE0" w:rsidR="008E73F5" w:rsidRPr="009045DD" w:rsidRDefault="001F7AE2" w:rsidP="008E73F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Sobre a </w:t>
      </w:r>
      <w:r w:rsidR="009045DD" w:rsidRPr="009045DD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="008E73F5" w:rsidRPr="009045DD">
        <w:rPr>
          <w:rFonts w:ascii="Century Gothic" w:hAnsi="Century Gothic" w:cstheme="majorHAnsi"/>
          <w:sz w:val="24"/>
          <w:szCs w:val="24"/>
          <w:highlight w:val="yellow"/>
        </w:rPr>
        <w:t xml:space="preserve"> </w:t>
      </w:r>
    </w:p>
    <w:p w14:paraId="3DD0CD42" w14:textId="1A96646B" w:rsidR="001422DF" w:rsidRPr="009045DD" w:rsidRDefault="001F7AE2" w:rsidP="001422D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</w:t>
      </w:r>
      <w:r w:rsidR="00784A2F" w:rsidRPr="009045DD">
        <w:rPr>
          <w:rFonts w:ascii="Century Gothic" w:hAnsi="Century Gothic" w:cstheme="majorHAnsi"/>
          <w:sz w:val="24"/>
          <w:szCs w:val="24"/>
          <w:highlight w:val="yellow"/>
        </w:rPr>
        <w:t>Breve texto descritivo sobre as principais características da Empresa Abc</w:t>
      </w:r>
      <w:r w:rsidRPr="009045DD">
        <w:rPr>
          <w:rFonts w:ascii="Century Gothic" w:hAnsi="Century Gothic" w:cstheme="majorHAnsi"/>
          <w:sz w:val="24"/>
          <w:szCs w:val="24"/>
          <w:highlight w:val="yellow"/>
        </w:rPr>
        <w:t>]</w:t>
      </w:r>
    </w:p>
    <w:p w14:paraId="72E71D9D" w14:textId="77777777" w:rsidR="00784A2F" w:rsidRPr="009045DD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[Colocar Site]</w:t>
      </w:r>
    </w:p>
    <w:p w14:paraId="301F9B72" w14:textId="5D804EB3" w:rsidR="00784A2F" w:rsidRPr="00F40FAA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9045DD">
        <w:rPr>
          <w:rFonts w:ascii="Century Gothic" w:hAnsi="Century Gothic" w:cstheme="majorHAnsi"/>
          <w:sz w:val="24"/>
          <w:szCs w:val="24"/>
          <w:highlight w:val="yellow"/>
        </w:rPr>
        <w:t>[Colocar rede sociais]</w:t>
      </w:r>
    </w:p>
    <w:p w14:paraId="1E581514" w14:textId="77777777" w:rsidR="00784A2F" w:rsidRPr="00F40FAA" w:rsidRDefault="00784A2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593E32CB" w14:textId="7A383F5D" w:rsidR="00784A2F" w:rsidRPr="00F40FAA" w:rsidRDefault="001422DF" w:rsidP="00784A2F">
      <w:pPr>
        <w:spacing w:after="0" w:line="360" w:lineRule="auto"/>
        <w:ind w:left="-567" w:right="-568"/>
        <w:jc w:val="both"/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Sobre </w:t>
      </w:r>
      <w:r w:rsidR="00B207B5"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a</w:t>
      </w: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 Great Place </w:t>
      </w:r>
      <w:r w:rsidR="00B207B5"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T</w:t>
      </w:r>
      <w:r w:rsidRPr="00F40FAA">
        <w:rPr>
          <w:rFonts w:ascii="Century Gothic" w:hAnsi="Century Gothic" w:cstheme="majorHAnsi"/>
          <w:b/>
          <w:bCs/>
          <w:sz w:val="24"/>
          <w:szCs w:val="24"/>
          <w:lang w:val="en-GB"/>
        </w:rPr>
        <w:t>o Work</w:t>
      </w:r>
      <w:r w:rsidRPr="00F40FAA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>®</w:t>
      </w:r>
      <w:r w:rsidR="00784A2F" w:rsidRPr="00F40FAA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 xml:space="preserve"> Portugal</w:t>
      </w:r>
    </w:p>
    <w:p w14:paraId="6041F08C" w14:textId="2A40BF2C" w:rsidR="00B207B5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sz w:val="24"/>
          <w:szCs w:val="24"/>
        </w:rPr>
        <w:t>Há 25 anos a transformar a cultura organizacional em Portugal, a Great Place To Work® impulsiona empresas com uma metodologia e plataforma SaaS próprias. Globalmente, reconhecemos organizações com a Certificação™ de qualidade do ambiente de trabalho e destacamos as melhores das melhores na lista Best Workplaces™. Tudo isto com base em dados exclusivos partilhados diretamente pelos colaboradores.</w:t>
      </w:r>
    </w:p>
    <w:p w14:paraId="5CB616C1" w14:textId="77777777" w:rsidR="00B207B5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</w:p>
    <w:p w14:paraId="33CEAD82" w14:textId="5093D988" w:rsidR="003C091D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  <w:r w:rsidRPr="00F40FAA">
        <w:rPr>
          <w:rFonts w:ascii="Century Gothic" w:hAnsi="Century Gothic" w:cstheme="majorHAnsi"/>
          <w:b/>
          <w:bCs/>
          <w:sz w:val="28"/>
          <w:szCs w:val="28"/>
        </w:rPr>
        <w:t>Para mais informações:</w:t>
      </w:r>
    </w:p>
    <w:p w14:paraId="276FEEF2" w14:textId="0C2E860B" w:rsidR="003C091D" w:rsidRPr="00F40FAA" w:rsidRDefault="001422DF" w:rsidP="003C091D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>Great Place to Work Portugal</w:t>
      </w:r>
      <w:r w:rsidRPr="00F40FAA">
        <w:rPr>
          <w:rFonts w:ascii="Century Gothic" w:hAnsi="Century Gothic" w:cstheme="majorHAnsi"/>
          <w:sz w:val="24"/>
          <w:szCs w:val="24"/>
        </w:rPr>
        <w:t xml:space="preserve"> – </w:t>
      </w:r>
      <w:hyperlink r:id="rId10" w:tooltip="http://www.greatplacetowork.pt" w:history="1">
        <w:r w:rsidRPr="00F40FAA">
          <w:rPr>
            <w:rFonts w:ascii="Century Gothic" w:hAnsi="Century Gothic" w:cstheme="majorHAnsi"/>
            <w:sz w:val="24"/>
            <w:szCs w:val="24"/>
          </w:rPr>
          <w:t>www.greatplacetowork.pt</w:t>
        </w:r>
      </w:hyperlink>
    </w:p>
    <w:p w14:paraId="0AA484BF" w14:textId="2E04BE9B" w:rsidR="00B949BB" w:rsidRPr="00F40FAA" w:rsidRDefault="00B949BB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Divulgação </w:t>
      </w:r>
      <w:r w:rsidR="00F40FAA" w:rsidRPr="00F40FAA">
        <w:rPr>
          <w:rFonts w:ascii="Century Gothic" w:hAnsi="Century Gothic" w:cstheme="majorHAnsi"/>
          <w:b/>
          <w:bCs/>
          <w:sz w:val="24"/>
          <w:szCs w:val="24"/>
        </w:rPr>
        <w:t>oficial GPTW</w:t>
      </w: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® </w:t>
      </w:r>
      <w:r w:rsidRPr="00F40FAA">
        <w:rPr>
          <w:rFonts w:ascii="Century Gothic" w:hAnsi="Century Gothic" w:cstheme="majorHAnsi"/>
          <w:sz w:val="24"/>
          <w:szCs w:val="24"/>
        </w:rPr>
        <w:t>- https://www.greatplacetowork.pt/melhores-lugares-para-trabalhar</w:t>
      </w:r>
    </w:p>
    <w:p w14:paraId="0A589111" w14:textId="32EF240F" w:rsidR="001F7AE2" w:rsidRPr="00F40FAA" w:rsidRDefault="001422D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lang w:val="en-US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  <w:lang w:val="en-US"/>
        </w:rPr>
        <w:t>LinkedIn:</w:t>
      </w:r>
      <w:r w:rsidRPr="00F40FAA">
        <w:rPr>
          <w:rFonts w:ascii="Century Gothic" w:hAnsi="Century Gothic" w:cstheme="majorHAnsi"/>
          <w:sz w:val="24"/>
          <w:szCs w:val="24"/>
          <w:lang w:val="en-US"/>
        </w:rPr>
        <w:t xml:space="preserve"> </w:t>
      </w:r>
      <w:hyperlink r:id="rId11" w:tooltip="https://www.linkedin.com/company/great-place-to-work-pt/" w:history="1">
        <w:r w:rsidRPr="00F40FAA">
          <w:rPr>
            <w:rFonts w:ascii="Century Gothic" w:hAnsi="Century Gothic" w:cstheme="majorHAnsi"/>
            <w:sz w:val="24"/>
            <w:szCs w:val="24"/>
            <w:lang w:val="en-US"/>
          </w:rPr>
          <w:t>https://www.linkedin.com/company/great-place-to-work-pt/</w:t>
        </w:r>
      </w:hyperlink>
    </w:p>
    <w:sectPr w:rsidR="001F7AE2" w:rsidRPr="00F40FA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CBA4" w14:textId="77777777" w:rsidR="00E07497" w:rsidRDefault="00E07497" w:rsidP="000F7423">
      <w:pPr>
        <w:spacing w:after="0" w:line="240" w:lineRule="auto"/>
      </w:pPr>
      <w:r>
        <w:separator/>
      </w:r>
    </w:p>
  </w:endnote>
  <w:endnote w:type="continuationSeparator" w:id="0">
    <w:p w14:paraId="6EB0A6B9" w14:textId="77777777" w:rsidR="00E07497" w:rsidRDefault="00E07497" w:rsidP="000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C686" w14:textId="183E79E8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NOME DA EMPRESA</w:t>
    </w:r>
  </w:p>
  <w:p w14:paraId="2FD77DD8" w14:textId="77841DAB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CONTACTOS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1C2F" w14:textId="77777777" w:rsidR="00E07497" w:rsidRDefault="00E07497" w:rsidP="000F7423">
      <w:pPr>
        <w:spacing w:after="0" w:line="240" w:lineRule="auto"/>
      </w:pPr>
      <w:r>
        <w:separator/>
      </w:r>
    </w:p>
  </w:footnote>
  <w:footnote w:type="continuationSeparator" w:id="0">
    <w:p w14:paraId="7281E87A" w14:textId="77777777" w:rsidR="00E07497" w:rsidRDefault="00E07497" w:rsidP="000F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87C8E"/>
    <w:rsid w:val="000F7423"/>
    <w:rsid w:val="001036B3"/>
    <w:rsid w:val="00126710"/>
    <w:rsid w:val="001422DF"/>
    <w:rsid w:val="00150A70"/>
    <w:rsid w:val="001F7AE2"/>
    <w:rsid w:val="0021645F"/>
    <w:rsid w:val="00264242"/>
    <w:rsid w:val="002A2F1D"/>
    <w:rsid w:val="002B54A1"/>
    <w:rsid w:val="00300339"/>
    <w:rsid w:val="00384395"/>
    <w:rsid w:val="003C091D"/>
    <w:rsid w:val="00450A14"/>
    <w:rsid w:val="00472235"/>
    <w:rsid w:val="004C143D"/>
    <w:rsid w:val="004C2D5C"/>
    <w:rsid w:val="004E0505"/>
    <w:rsid w:val="0052597F"/>
    <w:rsid w:val="00534F05"/>
    <w:rsid w:val="005D2966"/>
    <w:rsid w:val="005F148B"/>
    <w:rsid w:val="005F3B0D"/>
    <w:rsid w:val="00605CB6"/>
    <w:rsid w:val="006673D8"/>
    <w:rsid w:val="006C7BCB"/>
    <w:rsid w:val="00784A2F"/>
    <w:rsid w:val="007B7A7E"/>
    <w:rsid w:val="007F6CA1"/>
    <w:rsid w:val="00803F43"/>
    <w:rsid w:val="00835F1A"/>
    <w:rsid w:val="0085021D"/>
    <w:rsid w:val="008505B9"/>
    <w:rsid w:val="0085451A"/>
    <w:rsid w:val="0089390C"/>
    <w:rsid w:val="008B50D9"/>
    <w:rsid w:val="008D59D1"/>
    <w:rsid w:val="008E73F5"/>
    <w:rsid w:val="008F2F37"/>
    <w:rsid w:val="009045DD"/>
    <w:rsid w:val="00947E46"/>
    <w:rsid w:val="009B4B97"/>
    <w:rsid w:val="00A7215D"/>
    <w:rsid w:val="00AB6775"/>
    <w:rsid w:val="00AF7248"/>
    <w:rsid w:val="00B207B5"/>
    <w:rsid w:val="00B4658E"/>
    <w:rsid w:val="00B70FE6"/>
    <w:rsid w:val="00B949BB"/>
    <w:rsid w:val="00BA3143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D03735"/>
    <w:rsid w:val="00DA526B"/>
    <w:rsid w:val="00DB6681"/>
    <w:rsid w:val="00E07497"/>
    <w:rsid w:val="00E202A4"/>
    <w:rsid w:val="00E65C0E"/>
    <w:rsid w:val="00E76106"/>
    <w:rsid w:val="00F40FAA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p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3</cp:revision>
  <dcterms:created xsi:type="dcterms:W3CDTF">2025-05-23T13:16:00Z</dcterms:created>
  <dcterms:modified xsi:type="dcterms:W3CDTF">2025-05-23T13:24:00Z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